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54" w:rsidRPr="00855A48" w:rsidRDefault="00A66954" w:rsidP="00A66954">
      <w:pPr>
        <w:pStyle w:val="Nadpis2"/>
        <w:numPr>
          <w:ilvl w:val="0"/>
          <w:numId w:val="0"/>
        </w:numPr>
        <w:ind w:left="644" w:hanging="644"/>
      </w:pPr>
      <w:bookmarkStart w:id="0" w:name="_Toc394492961"/>
      <w:bookmarkStart w:id="1" w:name="_GoBack"/>
      <w:bookmarkEnd w:id="1"/>
      <w:r w:rsidRPr="00855A48">
        <w:t>Příloha č. 1. Etické normy práce školního psychologa</w:t>
      </w:r>
      <w:bookmarkEnd w:id="0"/>
    </w:p>
    <w:p w:rsidR="00A66954" w:rsidRPr="00855A48" w:rsidRDefault="00A66954" w:rsidP="00A66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 xml:space="preserve">Autoři: Thomas </w:t>
      </w:r>
      <w:proofErr w:type="spellStart"/>
      <w:r w:rsidRPr="00855A48">
        <w:rPr>
          <w:rFonts w:cs="Times New Roman"/>
          <w:b/>
          <w:sz w:val="22"/>
        </w:rPr>
        <w:t>Oakland</w:t>
      </w:r>
      <w:proofErr w:type="spellEnd"/>
      <w:r w:rsidRPr="00855A48">
        <w:rPr>
          <w:rFonts w:cs="Times New Roman"/>
          <w:b/>
          <w:sz w:val="22"/>
        </w:rPr>
        <w:t xml:space="preserve">, </w:t>
      </w:r>
      <w:proofErr w:type="spellStart"/>
      <w:r w:rsidRPr="00855A48">
        <w:rPr>
          <w:rFonts w:cs="Times New Roman"/>
          <w:b/>
          <w:sz w:val="22"/>
        </w:rPr>
        <w:t>Suzan</w:t>
      </w:r>
      <w:proofErr w:type="spellEnd"/>
      <w:r w:rsidRPr="00855A48">
        <w:rPr>
          <w:rFonts w:cs="Times New Roman"/>
          <w:b/>
          <w:sz w:val="22"/>
        </w:rPr>
        <w:t xml:space="preserve"> Goldmanová, Herbert </w:t>
      </w:r>
      <w:proofErr w:type="spellStart"/>
      <w:r w:rsidRPr="00855A48">
        <w:rPr>
          <w:rFonts w:cs="Times New Roman"/>
          <w:b/>
          <w:sz w:val="22"/>
        </w:rPr>
        <w:t>Bishoff</w:t>
      </w:r>
      <w:proofErr w:type="spellEnd"/>
    </w:p>
    <w:p w:rsidR="00A66954" w:rsidRPr="00855A48" w:rsidRDefault="00A66954" w:rsidP="00A66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 xml:space="preserve">International </w:t>
      </w:r>
      <w:proofErr w:type="spellStart"/>
      <w:r w:rsidRPr="00855A48">
        <w:rPr>
          <w:rFonts w:cs="Times New Roman"/>
          <w:b/>
          <w:sz w:val="22"/>
        </w:rPr>
        <w:t>School</w:t>
      </w:r>
      <w:proofErr w:type="spellEnd"/>
      <w:r w:rsidRPr="00855A48">
        <w:rPr>
          <w:rFonts w:cs="Times New Roman"/>
          <w:b/>
          <w:sz w:val="22"/>
        </w:rPr>
        <w:t xml:space="preserve"> Psychology </w:t>
      </w:r>
      <w:proofErr w:type="spellStart"/>
      <w:r w:rsidRPr="00855A48">
        <w:rPr>
          <w:rFonts w:cs="Times New Roman"/>
          <w:b/>
          <w:sz w:val="22"/>
        </w:rPr>
        <w:t>Association</w:t>
      </w:r>
      <w:proofErr w:type="spellEnd"/>
    </w:p>
    <w:p w:rsidR="00A66954" w:rsidRPr="00855A48" w:rsidRDefault="00A66954" w:rsidP="00A66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="Times New Roman"/>
          <w:i/>
          <w:sz w:val="22"/>
        </w:rPr>
      </w:pPr>
      <w:r w:rsidRPr="00855A48">
        <w:rPr>
          <w:rFonts w:cs="Times New Roman"/>
          <w:i/>
          <w:sz w:val="22"/>
        </w:rPr>
        <w:t>Přijaty na 3. Sjezdu Asociace školní psychologie SR a ČR za normy i této Asociace</w:t>
      </w:r>
    </w:p>
    <w:p w:rsidR="00A66954" w:rsidRPr="00855A48" w:rsidRDefault="00A66954" w:rsidP="00A66954">
      <w:pPr>
        <w:spacing w:after="0"/>
        <w:rPr>
          <w:rFonts w:cs="Times New Roman"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Úvod</w:t>
      </w:r>
    </w:p>
    <w:p w:rsidR="00A66954" w:rsidRPr="00855A48" w:rsidRDefault="00A66954" w:rsidP="00A66954">
      <w:pPr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Každá profese potřebuje mít jednotné a uznávané standardy, které slouží jejím potřebám, jakož i potřebám klientů, učitelů, kteří připravují studenty na výkon této profese, úřadům a institucím. Od profesionálů se očekává, že pospíší a doloží příklady ty principy a hodnoty, jimiž se řídí ve své práci i osobním životě.</w:t>
      </w:r>
    </w:p>
    <w:p w:rsidR="00A66954" w:rsidRPr="00855A48" w:rsidRDefault="00A66954" w:rsidP="00A66954">
      <w:pPr>
        <w:spacing w:before="60" w:after="0"/>
        <w:ind w:firstLine="426"/>
        <w:rPr>
          <w:rFonts w:cs="Times New Roman"/>
          <w:sz w:val="22"/>
        </w:rPr>
      </w:pPr>
      <w:r w:rsidRPr="00855A48">
        <w:rPr>
          <w:rFonts w:cs="Times New Roman"/>
          <w:sz w:val="22"/>
        </w:rPr>
        <w:t>Od nás – školních psychologů – se očekává, že naše hodnoty a postoje přesáhnou úzké osobní, sociální a kulturní rámce, že budeme jednat v souladu se zájmy studentů a žáků, učitelů, rodičů, institucí, společnosti a profese.</w:t>
      </w:r>
    </w:p>
    <w:p w:rsidR="00A66954" w:rsidRPr="00855A48" w:rsidRDefault="00A66954" w:rsidP="00A66954">
      <w:pPr>
        <w:spacing w:before="60" w:after="0"/>
        <w:ind w:firstLine="426"/>
        <w:rPr>
          <w:rFonts w:cs="Times New Roman"/>
          <w:sz w:val="22"/>
        </w:rPr>
      </w:pPr>
      <w:r w:rsidRPr="00855A48">
        <w:rPr>
          <w:rFonts w:cs="Times New Roman"/>
          <w:sz w:val="22"/>
        </w:rPr>
        <w:t>Mezi školní psychologií a společností existují reciproční vzájemné vztahy. Jako odborníci – profesionálové se snažíme získat důvěru klientů v naše schopnosti a úsudky. Klienti zase na oplátku očekávají tu nejvyšší kvalitu poskytovaných služeb. Etický kodex má pomoci tyto vzájemné vztahy ujasnit a rozvíjet.</w:t>
      </w:r>
    </w:p>
    <w:p w:rsidR="00A66954" w:rsidRPr="00855A48" w:rsidRDefault="00A66954" w:rsidP="00A66954">
      <w:pPr>
        <w:spacing w:before="60" w:after="0"/>
        <w:ind w:firstLine="426"/>
        <w:rPr>
          <w:rFonts w:cs="Times New Roman"/>
          <w:sz w:val="22"/>
        </w:rPr>
      </w:pPr>
      <w:r w:rsidRPr="00855A48">
        <w:rPr>
          <w:rFonts w:cs="Times New Roman"/>
          <w:sz w:val="22"/>
        </w:rPr>
        <w:t>Akceptovatelné standardy, jimiž se řídí výkon naší profese, přesahují geografické a národní hranice. V etickém kodexu se snažíme zachytit právě tyto společné znaky. Přesto mohou být výklad a manifestování etických principů tohoto kodexu s ohledem na normy, hodnoty a tradice jednotlivých zemí odlišné. Rozdíly v etických standardech mohou existovat také mezi jednotlivými profesemi. Záměrem tohoto kodexu není snaha o nahrazení nebo zatlačení do pozadí těch norem, které přijaly národní asociace či organizace, pod které spadají školní psychologové v dané zemi. V případě, že se kodexy liší, školní psychologové by se měli snažit vyřešit tento problém adekvátní úpravou dosavadních kodexů. Školní psychologové však nesmějí přistoupit na snížení úrovně etických standardů, které jsou jim arbitrárně ukládány.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Obecná ustanovení</w:t>
      </w:r>
    </w:p>
    <w:p w:rsidR="00A66954" w:rsidRPr="00855A48" w:rsidRDefault="00A66954" w:rsidP="00A66954">
      <w:pPr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Školní psychologové (dále jen ŠP) respektují a váží si každého člověka a největší důraz kladou na dodržování lidských práv. Snaží se chránit a zvyšovat blaho dětí a mládeže i kvalitu jejich rozvoje tím, že jim poskytují služby psychologické, pedagogické a služby těmto oborům příbuzné. Role, které zastávají ŠP, mají zabezpečovat zvládnutí poznatků a dovedností jak z pedagogiky, tak z psychologie. ŠP nepřekračují svoji odbornou kompetenci a neustále zvyšují svoje vzdělání a odborné schopnosti. Rovněž se snaží dosáhnout a udržovat nejvyšší standard profesionální kompetence a etiky chování. Ve výzkumné činnosti dodržují ŠP nejvyšší standardy.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1. Profesionální normy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1.1. Omezení vyplývající z profese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a)</w:t>
      </w:r>
      <w:r w:rsidRPr="00855A48">
        <w:rPr>
          <w:rFonts w:cs="Times New Roman"/>
          <w:sz w:val="22"/>
        </w:rPr>
        <w:tab/>
        <w:t>ŠP poskytují pouze ty služby, které spadají do oblasti jejich odborné kompetence. Svoji kompetenci, kvalifikaci, vzdělání a zkušenosti nezkreslují.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b)</w:t>
      </w:r>
      <w:r w:rsidRPr="00855A48">
        <w:rPr>
          <w:rFonts w:cs="Times New Roman"/>
          <w:sz w:val="22"/>
        </w:rPr>
        <w:tab/>
        <w:t xml:space="preserve">ŠP si jsou vědomi omezení, která patří k jejich profesi a v případě potřeby zvou ke spolupráci odborníky </w:t>
      </w:r>
      <w:r>
        <w:rPr>
          <w:rFonts w:cs="Times New Roman"/>
          <w:sz w:val="22"/>
        </w:rPr>
        <w:t xml:space="preserve">z </w:t>
      </w:r>
      <w:r w:rsidRPr="00855A48">
        <w:rPr>
          <w:rFonts w:cs="Times New Roman"/>
          <w:sz w:val="22"/>
        </w:rPr>
        <w:t>jiných profesí. V tomto bodě je implicitně zahrnut předpoklad, že ŠP znají obecnou sféru kompetencí jiných odborníků, které žádají o spolupráci.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1.2. Profesionální odpovědnost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a)</w:t>
      </w:r>
      <w:r w:rsidRPr="00855A48">
        <w:rPr>
          <w:rFonts w:cs="Times New Roman"/>
          <w:sz w:val="22"/>
        </w:rPr>
        <w:tab/>
        <w:t>ŠP se seznamují s cíli a principy fungování školského systému a institucí, v jejichž rámci působí, aby mohli svou práci vykonávat efektivně.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lastRenderedPageBreak/>
        <w:t>b)</w:t>
      </w:r>
      <w:r w:rsidRPr="00855A48">
        <w:rPr>
          <w:rFonts w:cs="Times New Roman"/>
          <w:sz w:val="22"/>
        </w:rPr>
        <w:tab/>
        <w:t>Pokud pracují s rodinami, snaží se seznámit s cíli a principy, jimiž se tyto rodiny řídí, aby jim mohli pomáhat co nejúčinněji.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c)</w:t>
      </w:r>
      <w:r w:rsidRPr="00855A48">
        <w:rPr>
          <w:rFonts w:cs="Times New Roman"/>
          <w:sz w:val="22"/>
        </w:rPr>
        <w:tab/>
        <w:t>ŠP znají školský zákon a příslušné směrnice, vyhlášky, doporučení. Pokud jsou administrativní předpisy a nařízení v rozporu s etickými principy, vyvíjejí ŠP upřímnou snahu tyto neshody a rozdíly odstranit. Pokud v tomto úsilí ŠP neuspějí, měli by dát přednost etickým principům.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d)</w:t>
      </w:r>
      <w:r w:rsidRPr="00855A48">
        <w:rPr>
          <w:rFonts w:cs="Times New Roman"/>
          <w:sz w:val="22"/>
        </w:rPr>
        <w:tab/>
        <w:t>ŠP by neměli připustit, aby jejich osobní názory nebo předsudky ovlivnily jejich profesionální rozhodování. Neměli by se podílet na činnostech, při nichž jakýmkoli způsobem dochází k diskriminaci, ať už z důvodu rasové příslušnosti, postižení klienta, jeho věku, pohlaví, sexuální orientace, sociální nebo třídní příslušnosti, národnosti, náboženského vyznání.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e)</w:t>
      </w:r>
      <w:r w:rsidRPr="00855A48">
        <w:rPr>
          <w:rFonts w:cs="Times New Roman"/>
          <w:sz w:val="22"/>
        </w:rPr>
        <w:tab/>
        <w:t>ŠP respektují kulturní zvláštnosti toho prostředí, ve kterém pracují. Citlivě vnímají kulturní rozdíly a tím adaptují i způsoby poskytování svých služeb klientům v multikulturním prostředí.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f)</w:t>
      </w:r>
      <w:r w:rsidRPr="00855A48">
        <w:rPr>
          <w:rFonts w:cs="Times New Roman"/>
          <w:sz w:val="22"/>
        </w:rPr>
        <w:tab/>
        <w:t>ŠP chrání blaho žáků a studentů, rodičů, učitelů a pedagogů, kolegů, zaměstnavatelů a jednají v souladu s jejich zájmy. Ochrana blaha žáků a studentů, jejich rodičů, učitelů a pedagogů je pro ŠP prvořadou záležitostí. Pokud nastane konflikt zájmů, ŠP preferuje zájmy žáků a studentů.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g)</w:t>
      </w:r>
      <w:r w:rsidRPr="00855A48">
        <w:rPr>
          <w:rFonts w:cs="Times New Roman"/>
          <w:sz w:val="22"/>
        </w:rPr>
        <w:tab/>
        <w:t>ŠP poskytují své služby žákům a studentům se souhlasem jejich rodičů nebo zákonných zástupců. Tento souhlas nemusí být získán předem</w:t>
      </w:r>
      <w:r>
        <w:rPr>
          <w:rFonts w:cs="Times New Roman"/>
          <w:sz w:val="22"/>
        </w:rPr>
        <w:t>, pokud</w:t>
      </w:r>
      <w:r w:rsidRPr="00855A48">
        <w:rPr>
          <w:rFonts w:cs="Times New Roman"/>
          <w:sz w:val="22"/>
        </w:rPr>
        <w:t xml:space="preserve"> nastane kritická situace (</w:t>
      </w:r>
      <w:r>
        <w:rPr>
          <w:rFonts w:cs="Times New Roman"/>
          <w:sz w:val="22"/>
        </w:rPr>
        <w:t>na</w:t>
      </w:r>
      <w:r w:rsidRPr="00855A48">
        <w:rPr>
          <w:rFonts w:cs="Times New Roman"/>
          <w:sz w:val="22"/>
        </w:rPr>
        <w:t>př. když jednání žáka či studenta nebo jeho stav může být nebezpečný pro něj samotného nebo pro jiné osoby).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h)</w:t>
      </w:r>
      <w:r w:rsidRPr="00855A48">
        <w:rPr>
          <w:rFonts w:cs="Times New Roman"/>
          <w:sz w:val="22"/>
        </w:rPr>
        <w:tab/>
        <w:t>Příprava a supervize ŠP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4"/>
        <w:rPr>
          <w:rFonts w:cs="Times New Roman"/>
          <w:sz w:val="22"/>
        </w:rPr>
      </w:pPr>
      <w:r w:rsidRPr="00855A48">
        <w:rPr>
          <w:rFonts w:cs="Times New Roman"/>
          <w:sz w:val="22"/>
        </w:rPr>
        <w:t xml:space="preserve">1) Učitelé, kteří připravují </w:t>
      </w:r>
      <w:r>
        <w:rPr>
          <w:rFonts w:cs="Times New Roman"/>
          <w:sz w:val="22"/>
        </w:rPr>
        <w:t>ŠP</w:t>
      </w:r>
      <w:r w:rsidRPr="00855A48">
        <w:rPr>
          <w:rFonts w:cs="Times New Roman"/>
          <w:sz w:val="22"/>
        </w:rPr>
        <w:t xml:space="preserve"> na jejich povolání, musí zajistit, aby všechny informace, které jim během přípravy poskytují, byly aktuální a přesné.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4"/>
        <w:rPr>
          <w:rFonts w:cs="Times New Roman"/>
          <w:sz w:val="22"/>
        </w:rPr>
      </w:pPr>
      <w:r w:rsidRPr="00855A48">
        <w:rPr>
          <w:rFonts w:cs="Times New Roman"/>
          <w:sz w:val="22"/>
        </w:rPr>
        <w:t>2) V oblasti etických norem zvyšují učitelé informovanost studentů školní psychologie a kladou důraz na dodržování přijatých zásad.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4"/>
        <w:rPr>
          <w:rFonts w:cs="Times New Roman"/>
          <w:sz w:val="22"/>
        </w:rPr>
      </w:pPr>
      <w:r w:rsidRPr="00855A48">
        <w:rPr>
          <w:rFonts w:cs="Times New Roman"/>
          <w:sz w:val="22"/>
        </w:rPr>
        <w:t>3) Učitelé a supervizoři vytvářejí studentům bohaté příležitosti pro získání odborných zkušeností a poskytují jim konzultace a konstruktivní hodnocení.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ch)</w:t>
      </w:r>
      <w:r w:rsidRPr="00855A48">
        <w:rPr>
          <w:rFonts w:cs="Times New Roman"/>
          <w:sz w:val="22"/>
        </w:rPr>
        <w:tab/>
        <w:t>ŠP se vyhýbají situacím, při nichž by docházelo ke konfliktům nebo tajným dohodám, v jejichž pozadí by stály důvody ekonomické, politické nebo osobní.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1.3. Důvěrnost informací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a)</w:t>
      </w:r>
      <w:r w:rsidRPr="00855A48">
        <w:rPr>
          <w:rFonts w:cs="Times New Roman"/>
          <w:sz w:val="22"/>
        </w:rPr>
        <w:tab/>
        <w:t>ŠP jsou povinni udržovat v tajnosti důvěrné informace o žácích a studentech, které získali při výkonu své praxe, při vyučování nebo při výzkumu.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b)</w:t>
      </w:r>
      <w:r w:rsidRPr="00855A48">
        <w:rPr>
          <w:rFonts w:cs="Times New Roman"/>
          <w:sz w:val="22"/>
        </w:rPr>
        <w:tab/>
        <w:t>Zprávy o žácích a studentech jsou uchovávány na bezpečném místě tak, aby byla zaručena jejich ochrana před nepovolanými osobami.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c)</w:t>
      </w:r>
      <w:r w:rsidRPr="00855A48">
        <w:rPr>
          <w:rFonts w:cs="Times New Roman"/>
          <w:sz w:val="22"/>
        </w:rPr>
        <w:tab/>
        <w:t>ŠP poskytují důvěrné informace o žácích a studentech úřadům teprve tehdy, mají-li k tomu souhlas rodičů nebo zákonných zástupců. Za určitých okolností musí mít nejprve souhlas žáka či studenta, než o něm poskytnou důvěrné informace rodičům nebo odborníkům z jiných institucí. Při zvažování nutnosti mít souhlas žáků, resp. studentů</w:t>
      </w:r>
      <w:r>
        <w:rPr>
          <w:rFonts w:cs="Times New Roman"/>
          <w:sz w:val="22"/>
        </w:rPr>
        <w:t>,</w:t>
      </w:r>
      <w:r w:rsidRPr="00855A48">
        <w:rPr>
          <w:rFonts w:cs="Times New Roman"/>
          <w:sz w:val="22"/>
        </w:rPr>
        <w:t xml:space="preserve"> se bere v úvahu věková hranice plnoletosti v daném státě, mentální úroveň žáka a jeho morální zralost. Výjimku tvoří ty případy, kdy se psycholog domnívá, že žákovi či studentovi hrozí bezprostřední nebezpečí anebo </w:t>
      </w:r>
      <w:r>
        <w:rPr>
          <w:rFonts w:cs="Times New Roman"/>
          <w:sz w:val="22"/>
        </w:rPr>
        <w:t xml:space="preserve">že </w:t>
      </w:r>
      <w:r w:rsidRPr="00855A48">
        <w:rPr>
          <w:rFonts w:cs="Times New Roman"/>
          <w:sz w:val="22"/>
        </w:rPr>
        <w:t>žák či student ohrožuje jiné osoby.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d)</w:t>
      </w:r>
      <w:r w:rsidRPr="00855A48">
        <w:rPr>
          <w:rFonts w:cs="Times New Roman"/>
          <w:sz w:val="22"/>
        </w:rPr>
        <w:tab/>
        <w:t xml:space="preserve">Důvěrné informace o dětech a mládeži se mohou stát předmětem </w:t>
      </w:r>
      <w:r>
        <w:rPr>
          <w:rFonts w:cs="Times New Roman"/>
          <w:sz w:val="22"/>
        </w:rPr>
        <w:t>diskuz</w:t>
      </w:r>
      <w:r w:rsidRPr="00855A48">
        <w:rPr>
          <w:rFonts w:cs="Times New Roman"/>
          <w:sz w:val="22"/>
        </w:rPr>
        <w:t>e jen těch odborníků, kteří k danému případu mají jasný profesionální vztah.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e)</w:t>
      </w:r>
      <w:r w:rsidRPr="00855A48">
        <w:rPr>
          <w:rFonts w:cs="Times New Roman"/>
          <w:sz w:val="22"/>
        </w:rPr>
        <w:tab/>
        <w:t>Pokud se v přednáškách nebo publikacích používají případové studie, ŠP je povinen zajistit, aby žádná z osob nemohla být podle popisu případu identifikovaná nepovolanými lidmi.</w:t>
      </w:r>
    </w:p>
    <w:p w:rsidR="00A66954" w:rsidRPr="00855A48" w:rsidRDefault="00A66954" w:rsidP="00A66954">
      <w:pPr>
        <w:spacing w:before="60" w:after="0"/>
        <w:rPr>
          <w:rFonts w:cs="Times New Roman"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1.4. Odborný růst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a)</w:t>
      </w:r>
      <w:r w:rsidRPr="00855A48">
        <w:rPr>
          <w:rFonts w:cs="Times New Roman"/>
          <w:sz w:val="22"/>
        </w:rPr>
        <w:tab/>
        <w:t>ŠP si uvědomují potřebu neustále se vzdělávat.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b)</w:t>
      </w:r>
      <w:r w:rsidRPr="00855A48">
        <w:rPr>
          <w:rFonts w:cs="Times New Roman"/>
          <w:sz w:val="22"/>
        </w:rPr>
        <w:tab/>
        <w:t>Pokud ŠP pracují na problematice, s níž jsou málo obeznámeni, je třeba, aby navázali odbornou spolupráci a požádali o supervizi.</w:t>
      </w:r>
    </w:p>
    <w:p w:rsidR="00A66954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lastRenderedPageBreak/>
        <w:t>c)</w:t>
      </w:r>
      <w:r w:rsidRPr="00855A48">
        <w:rPr>
          <w:rFonts w:cs="Times New Roman"/>
          <w:sz w:val="22"/>
        </w:rPr>
        <w:tab/>
        <w:t>ŠP si udržují přehled o nejnovějších vědeckých a odborných poznatcích své disciplíny tím, že studují odbornou literaturu, účastní se konferencí a workshopů, aktivně se zapojují do práce odborných společností a asociací.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2. Výkon profese (profesionální praxe)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2.1. Profesionální vztahy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a) Žáci a studenti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1)</w:t>
      </w:r>
      <w:r w:rsidRPr="00855A48">
        <w:rPr>
          <w:rFonts w:cs="Times New Roman"/>
          <w:sz w:val="22"/>
        </w:rPr>
        <w:tab/>
        <w:t>Blaho dětí a mládeže považují ŠP za prvořadou a klíčovou záležitost.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2)</w:t>
      </w:r>
      <w:r w:rsidRPr="00855A48">
        <w:rPr>
          <w:rFonts w:cs="Times New Roman"/>
          <w:sz w:val="22"/>
        </w:rPr>
        <w:tab/>
        <w:t>ŠP zajišťují, aby děti a mládež chápal</w:t>
      </w:r>
      <w:r>
        <w:rPr>
          <w:rFonts w:cs="Times New Roman"/>
          <w:sz w:val="22"/>
        </w:rPr>
        <w:t>y</w:t>
      </w:r>
      <w:r w:rsidRPr="00855A48">
        <w:rPr>
          <w:rFonts w:cs="Times New Roman"/>
          <w:sz w:val="22"/>
        </w:rPr>
        <w:t xml:space="preserve"> podstatu a cíl jakéhokoli vyšetření či intervence v co nejvyšší míře (s ohledem na schopnosti a zralosti klientů).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3)</w:t>
      </w:r>
      <w:r w:rsidRPr="00855A48">
        <w:rPr>
          <w:rFonts w:cs="Times New Roman"/>
          <w:sz w:val="22"/>
        </w:rPr>
        <w:tab/>
        <w:t>ŠP nevyužívají ke svému osobnímu prospěchu profesionální vztahy, které mají s dětmi, rodiči, učiteli, jinými klienty či zkoumanými osobami.</w:t>
      </w:r>
    </w:p>
    <w:p w:rsidR="00A66954" w:rsidRDefault="00A66954" w:rsidP="00A66954">
      <w:pPr>
        <w:spacing w:before="60" w:after="0"/>
        <w:rPr>
          <w:rFonts w:cs="Times New Roman"/>
          <w:b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b) Rodiče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1)</w:t>
      </w:r>
      <w:r w:rsidRPr="00855A48">
        <w:rPr>
          <w:rFonts w:cs="Times New Roman"/>
          <w:sz w:val="22"/>
        </w:rPr>
        <w:tab/>
      </w:r>
      <w:r>
        <w:rPr>
          <w:rFonts w:cs="Times New Roman"/>
          <w:sz w:val="22"/>
        </w:rPr>
        <w:t>Š</w:t>
      </w:r>
      <w:r w:rsidRPr="00855A48">
        <w:rPr>
          <w:rFonts w:cs="Times New Roman"/>
          <w:sz w:val="22"/>
        </w:rPr>
        <w:t>P vysvětlují rodičům podstatu každého vyšetření nebo profesionální intervence, které se týkají jejich dítěte.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2)</w:t>
      </w:r>
      <w:r w:rsidRPr="00855A48">
        <w:rPr>
          <w:rFonts w:cs="Times New Roman"/>
          <w:sz w:val="22"/>
        </w:rPr>
        <w:tab/>
      </w:r>
      <w:r>
        <w:rPr>
          <w:rFonts w:cs="Times New Roman"/>
          <w:sz w:val="22"/>
        </w:rPr>
        <w:t>Š</w:t>
      </w:r>
      <w:r w:rsidRPr="00855A48">
        <w:rPr>
          <w:rFonts w:cs="Times New Roman"/>
          <w:sz w:val="22"/>
        </w:rPr>
        <w:t>P sdělují výsledky každého vyšetření, konzultace nebo jiných služeb poskytnutých jejich dítěti, v rodném jazyce rodičů.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3)</w:t>
      </w:r>
      <w:r w:rsidRPr="00855A48">
        <w:rPr>
          <w:rFonts w:cs="Times New Roman"/>
          <w:sz w:val="22"/>
        </w:rPr>
        <w:tab/>
      </w:r>
      <w:r>
        <w:rPr>
          <w:rFonts w:cs="Times New Roman"/>
          <w:sz w:val="22"/>
        </w:rPr>
        <w:t>Š</w:t>
      </w:r>
      <w:r w:rsidRPr="00855A48">
        <w:rPr>
          <w:rFonts w:cs="Times New Roman"/>
          <w:sz w:val="22"/>
        </w:rPr>
        <w:t>P projednávají s rodiči plány zacílené na pomoc dítěti a optimalizaci jeho rozvoje, včetně různých alternativních postupů. Nesmějí se vyhýbat konfliktům, zejména v případech, kdy snaha vyhnout se konfliktu by mohla mít za následek snížení úrovně služeb poskytovaných žákům či studentům.</w:t>
      </w:r>
    </w:p>
    <w:p w:rsidR="00A66954" w:rsidRDefault="00A66954" w:rsidP="00A66954">
      <w:pPr>
        <w:spacing w:before="60" w:after="0"/>
        <w:rPr>
          <w:rFonts w:cs="Times New Roman"/>
          <w:b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c) Kolegové a zaměstnanci školy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1)</w:t>
      </w:r>
      <w:r w:rsidRPr="00855A48">
        <w:rPr>
          <w:rFonts w:cs="Times New Roman"/>
          <w:sz w:val="22"/>
        </w:rPr>
        <w:tab/>
        <w:t xml:space="preserve">ŠP se snaží rozvíjet harmonické a kooperativní pracovní vztahy s kolegy i ostatními pracovníky školy. ŠP si uvědomují, že mají působit jako členové týmu pracujícího ve škole, příp. jiných institucích a společenstvích. 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2)</w:t>
      </w:r>
      <w:r w:rsidRPr="00855A48">
        <w:rPr>
          <w:rFonts w:cs="Times New Roman"/>
          <w:sz w:val="22"/>
        </w:rPr>
        <w:tab/>
      </w:r>
      <w:r>
        <w:rPr>
          <w:rFonts w:cs="Times New Roman"/>
          <w:sz w:val="22"/>
        </w:rPr>
        <w:t>Snaha</w:t>
      </w:r>
      <w:r w:rsidRPr="00855A48">
        <w:rPr>
          <w:rFonts w:cs="Times New Roman"/>
          <w:sz w:val="22"/>
        </w:rPr>
        <w:t xml:space="preserve"> o rozvíjení harmonických a kooperativních vztahů v instituci by neměla vést ke snižování standardů služeb, poskytovaných žákům a studentům.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3)</w:t>
      </w:r>
      <w:r w:rsidRPr="00855A48">
        <w:rPr>
          <w:rFonts w:cs="Times New Roman"/>
          <w:sz w:val="22"/>
        </w:rPr>
        <w:tab/>
        <w:t>ŠP nepronáší o svých kolezích a spolupracovnících devalvující poznámky.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4)</w:t>
      </w:r>
      <w:r w:rsidRPr="00855A48">
        <w:rPr>
          <w:rFonts w:cs="Times New Roman"/>
          <w:sz w:val="22"/>
        </w:rPr>
        <w:tab/>
        <w:t>Pokud ŠP vědí o neetických praktikách jiného školního psychologa, měli by se snažit o nápravu nejprve tak, že neformálně a konstruktivním způsobem upozorní kolegu na</w:t>
      </w:r>
      <w:r>
        <w:rPr>
          <w:rFonts w:cs="Times New Roman"/>
          <w:sz w:val="22"/>
        </w:rPr>
        <w:t xml:space="preserve"> </w:t>
      </w:r>
      <w:r w:rsidRPr="00855A48">
        <w:rPr>
          <w:rFonts w:cs="Times New Roman"/>
          <w:sz w:val="22"/>
        </w:rPr>
        <w:t>nevhodnost používaných postupů. Je-li tento pokus o nápravu neúspěšný, je třeba podniknout další kroky k odstranění neetického chování. Pamatují-li na tyto případy regule národní asociace školní psychologie, pak je třeba postupovat podle nich.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d) Vztahy k odborníkům jiných profesí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1)</w:t>
      </w:r>
      <w:r w:rsidRPr="00855A48">
        <w:rPr>
          <w:rFonts w:cs="Times New Roman"/>
          <w:sz w:val="22"/>
        </w:rPr>
        <w:tab/>
        <w:t>ŠP se snaží navázat a udržet kooperativní pracovní vztahy s odborníky příbuzných profesí, dále s místními úřady, vedoucími školskými pracovníky a jinými osobami, které zastávají důležitá místa.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2)</w:t>
      </w:r>
      <w:r w:rsidRPr="00855A48">
        <w:rPr>
          <w:rFonts w:cs="Times New Roman"/>
          <w:sz w:val="22"/>
        </w:rPr>
        <w:tab/>
        <w:t>ŠP znají okruh kompetencí a hranice kompetencí u odborníků příbuzných profesí.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3)</w:t>
      </w:r>
      <w:r w:rsidRPr="00855A48">
        <w:rPr>
          <w:rFonts w:cs="Times New Roman"/>
          <w:sz w:val="22"/>
        </w:rPr>
        <w:tab/>
        <w:t>ŠP se snaží vypracovat co nejkvalifikovanější závěr</w:t>
      </w:r>
      <w:r>
        <w:rPr>
          <w:rFonts w:cs="Times New Roman"/>
          <w:sz w:val="22"/>
        </w:rPr>
        <w:t>y</w:t>
      </w:r>
      <w:r w:rsidRPr="00855A48">
        <w:rPr>
          <w:rFonts w:cs="Times New Roman"/>
          <w:sz w:val="22"/>
        </w:rPr>
        <w:t>, které mají sloužit jiným odborníkům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4)</w:t>
      </w:r>
      <w:r w:rsidRPr="00855A48">
        <w:rPr>
          <w:rFonts w:cs="Times New Roman"/>
          <w:sz w:val="22"/>
        </w:rPr>
        <w:tab/>
        <w:t>ŠP neposkytují své odborné služby osobám, jimž pomáhá jiný odborník. Výjimkou jsou případy, kdy daný odborník k tomu dá souhlas nebo o spolupráci sám požádá, anebo případy, kdy profesionální vztah mezi danou osobou a příslušným odborníkem již skončil.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5)</w:t>
      </w:r>
      <w:r w:rsidRPr="00855A48">
        <w:rPr>
          <w:rFonts w:cs="Times New Roman"/>
          <w:sz w:val="22"/>
        </w:rPr>
        <w:tab/>
        <w:t>ŠP nepřijímají taková rozhodnutí, jejichž záměrem by přímo bylo získat osobní prospěch nebo rozhodnutí, která by zprostředkovaně vedla k osobnímu prospěchu.</w:t>
      </w:r>
    </w:p>
    <w:p w:rsidR="00A66954" w:rsidRPr="00855A48" w:rsidRDefault="00A66954" w:rsidP="00A66954">
      <w:pPr>
        <w:spacing w:before="60" w:after="0"/>
        <w:rPr>
          <w:rFonts w:cs="Times New Roman"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2.2. Vyšetření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lastRenderedPageBreak/>
        <w:t>1)</w:t>
      </w:r>
      <w:r w:rsidRPr="00855A48">
        <w:rPr>
          <w:rFonts w:cs="Times New Roman"/>
          <w:sz w:val="22"/>
        </w:rPr>
        <w:tab/>
        <w:t>ŠP ručí za to, že se testy a jiné diagnostické pomůcky nedostanou do rukou nepovolaných osob (budou respektována legální omezení), aby byla zachována validita testů.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2)</w:t>
      </w:r>
      <w:r w:rsidRPr="00855A48">
        <w:rPr>
          <w:rFonts w:cs="Times New Roman"/>
          <w:sz w:val="22"/>
        </w:rPr>
        <w:tab/>
        <w:t>Pro zajištění validity výsledků ŠP administrují testy v souladu s instrukcemi vydavatele testu.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3)</w:t>
      </w:r>
      <w:r w:rsidRPr="00855A48">
        <w:rPr>
          <w:rFonts w:cs="Times New Roman"/>
          <w:sz w:val="22"/>
        </w:rPr>
        <w:tab/>
        <w:t>ŠP interpretují výsledky testu s ohledem na přiměřenost použitých norem či jiných vhodně stanovených kritérií, jakož i koeficientů reliability a validity zjištěných pro ty účely, pro něž se dané testy používají.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4)</w:t>
      </w:r>
      <w:r w:rsidRPr="00855A48">
        <w:rPr>
          <w:rFonts w:cs="Times New Roman"/>
          <w:sz w:val="22"/>
        </w:rPr>
        <w:tab/>
        <w:t>Pokud byla validita testu vzhledem ke konkrétnímu žákovi či studentovi z nějakého důvodu zpochybněna nebo pokud bylo administrování testu nějakým způsobem pozměněno, musí být tyto skutečnosti uvedeny ve zprávě o vyšetření spolu s adekvátní interpretací toho, jak tyto faktory mohly ovlivnit výsledky.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5)</w:t>
      </w:r>
      <w:r w:rsidRPr="00855A48">
        <w:rPr>
          <w:rFonts w:cs="Times New Roman"/>
          <w:sz w:val="22"/>
        </w:rPr>
        <w:tab/>
      </w:r>
      <w:r>
        <w:rPr>
          <w:rFonts w:cs="Times New Roman"/>
          <w:sz w:val="22"/>
        </w:rPr>
        <w:t>Š</w:t>
      </w:r>
      <w:r w:rsidRPr="00855A48">
        <w:rPr>
          <w:rFonts w:cs="Times New Roman"/>
          <w:sz w:val="22"/>
        </w:rPr>
        <w:t>P chrání údaje získané při vyšetření klienta před chybnou interpretací či zneužitím.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6)</w:t>
      </w:r>
      <w:r w:rsidRPr="00855A48">
        <w:rPr>
          <w:rFonts w:cs="Times New Roman"/>
          <w:sz w:val="22"/>
        </w:rPr>
        <w:tab/>
        <w:t>ŠP o výsledcích vyšetření dítěte plně informují rodiče, příp. dítě (je-li to vhodné a přiměřené), a to způsobem, který je jim srozumitelný.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7)</w:t>
      </w:r>
      <w:r w:rsidRPr="00855A48">
        <w:rPr>
          <w:rFonts w:cs="Times New Roman"/>
          <w:sz w:val="22"/>
        </w:rPr>
        <w:tab/>
        <w:t>ŠP zodpovídají za volbu technik a způsob jejich použití k vyšetření klienta; měli by být schopni jejich použití obhájit.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8)</w:t>
      </w:r>
      <w:r w:rsidRPr="00855A48">
        <w:rPr>
          <w:rFonts w:cs="Times New Roman"/>
          <w:sz w:val="22"/>
        </w:rPr>
        <w:tab/>
        <w:t>ŠP nesmějí podporovat používání psychodiagnostických metod osobami bez odpovídajícího vzdělání nebo jiným způsobem nekvalifikovanými.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9)</w:t>
      </w:r>
      <w:r w:rsidRPr="00855A48">
        <w:rPr>
          <w:rFonts w:cs="Times New Roman"/>
          <w:sz w:val="22"/>
        </w:rPr>
        <w:tab/>
        <w:t>Pokud ŠP používají přeložené zahraniční testy, měli by uskutečnit studie, které jim pomohou zjistit, zda jsou testové normy použitelné i v zemi, kde ŠP působí, a zda má přeložený test uspokojivou reliabilitu a validitu.</w:t>
      </w:r>
    </w:p>
    <w:p w:rsidR="00A66954" w:rsidRPr="00855A48" w:rsidRDefault="00A66954" w:rsidP="00A66954">
      <w:pPr>
        <w:spacing w:before="60" w:after="0"/>
        <w:rPr>
          <w:rFonts w:cs="Times New Roman"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3. Výzkum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3.1. Všeobecná ustanovení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1)</w:t>
      </w:r>
      <w:r w:rsidRPr="00855A48">
        <w:rPr>
          <w:rFonts w:cs="Times New Roman"/>
          <w:sz w:val="22"/>
        </w:rPr>
        <w:tab/>
        <w:t>Při provádění výzkumů dodržují ŠP nejvyšší standard etických principů.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2)</w:t>
      </w:r>
      <w:r w:rsidRPr="00855A48">
        <w:rPr>
          <w:rFonts w:cs="Times New Roman"/>
          <w:sz w:val="22"/>
        </w:rPr>
        <w:tab/>
        <w:t>ŠP nevnášejí do výzkumů žádné kulturní, rasové, sociální, třídní nebo etnické předsudky.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3)</w:t>
      </w:r>
      <w:r w:rsidRPr="00855A48">
        <w:rPr>
          <w:rFonts w:cs="Times New Roman"/>
          <w:sz w:val="22"/>
        </w:rPr>
        <w:tab/>
        <w:t>ŠP musí informovat rodiče o tom, že jejich dítě se stane subjektem výzkumu.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4)</w:t>
      </w:r>
      <w:r w:rsidRPr="00855A48">
        <w:rPr>
          <w:rFonts w:cs="Times New Roman"/>
          <w:sz w:val="22"/>
        </w:rPr>
        <w:tab/>
        <w:t>ŠP respektují právo rodičů nedovolit svému dítěti účastnit se výzkumu anebo jeho účast ve výzkumu kdykoli ukončit.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5)</w:t>
      </w:r>
      <w:r w:rsidRPr="00855A48">
        <w:rPr>
          <w:rFonts w:cs="Times New Roman"/>
          <w:sz w:val="22"/>
        </w:rPr>
        <w:tab/>
        <w:t>Kdykoli je to možné, ŠP plně informují žáky a studenty, jakož i jejich rodiče o podstatě a cílech výzkumu.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6)</w:t>
      </w:r>
      <w:r w:rsidRPr="00855A48">
        <w:rPr>
          <w:rFonts w:cs="Times New Roman"/>
          <w:sz w:val="22"/>
        </w:rPr>
        <w:tab/>
        <w:t>ŠP ručí za to, že žáci a studenti účastnící se výzkumu neutrpí žádnou fyzickou nebo psychickou újmu způsobenou procedurami použitými ve výzkumu.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7)</w:t>
      </w:r>
      <w:r w:rsidRPr="00855A48">
        <w:rPr>
          <w:rFonts w:cs="Times New Roman"/>
          <w:sz w:val="22"/>
        </w:rPr>
        <w:tab/>
        <w:t>ŠP zodpovídají za exaktnost publikovaných výsledků a za uvedení limitů plynoucích z prezentovaných údajů.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8)</w:t>
      </w:r>
      <w:r w:rsidRPr="00855A48">
        <w:rPr>
          <w:rFonts w:cs="Times New Roman"/>
          <w:sz w:val="22"/>
        </w:rPr>
        <w:tab/>
        <w:t>ŠP podávají zprávy o výsledcích výzkumu učitelům, rodičům, žákům, studentům a jiným zájemcům.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9)</w:t>
      </w:r>
      <w:r w:rsidRPr="00855A48">
        <w:rPr>
          <w:rFonts w:cs="Times New Roman"/>
          <w:sz w:val="22"/>
        </w:rPr>
        <w:tab/>
        <w:t>ŠP poděkují při publikování výsledků všem osobám, které se výzkumu účastnily.</w:t>
      </w: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</w:p>
    <w:p w:rsidR="00A66954" w:rsidRPr="00855A48" w:rsidRDefault="00A66954" w:rsidP="00A66954">
      <w:pPr>
        <w:spacing w:before="60" w:after="0"/>
        <w:rPr>
          <w:rFonts w:cs="Times New Roman"/>
          <w:b/>
          <w:sz w:val="22"/>
        </w:rPr>
      </w:pPr>
      <w:r w:rsidRPr="00855A48">
        <w:rPr>
          <w:rFonts w:cs="Times New Roman"/>
          <w:b/>
          <w:sz w:val="22"/>
        </w:rPr>
        <w:t>3.2. Transkulturální výzkum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1)</w:t>
      </w:r>
      <w:r w:rsidRPr="00855A48">
        <w:rPr>
          <w:rFonts w:cs="Times New Roman"/>
          <w:sz w:val="22"/>
        </w:rPr>
        <w:tab/>
        <w:t>ŠP dodržují etická pravidla výzkumu té země, v níž své výzkumy uskutečňují.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2)</w:t>
      </w:r>
      <w:r w:rsidRPr="00855A48">
        <w:rPr>
          <w:rFonts w:cs="Times New Roman"/>
          <w:sz w:val="22"/>
        </w:rPr>
        <w:tab/>
        <w:t>ŠP posuzují etickou přijatelnost každého výzkumu.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3)</w:t>
      </w:r>
      <w:r w:rsidRPr="00855A48">
        <w:rPr>
          <w:rFonts w:cs="Times New Roman"/>
          <w:sz w:val="22"/>
        </w:rPr>
        <w:tab/>
        <w:t>ŠP respektují kulturu hostitelské země. Vyhýbají se činnostem, které by porušovaly očekávání, která z kulturních zvyklostí plynou nebo kvůli nimž by se do formulace výzkumného problému, jeho realizace nebo popisu výsledků vnášely kulturně zkreslené momenty.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4)</w:t>
      </w:r>
      <w:r w:rsidRPr="00855A48">
        <w:rPr>
          <w:rFonts w:cs="Times New Roman"/>
          <w:sz w:val="22"/>
        </w:rPr>
        <w:tab/>
        <w:t>ŠP komunikují mezi sebou, komunikují s dalšími osobami a organizacemi podílejícími se na výzkumném projektu otevřeně.</w:t>
      </w:r>
    </w:p>
    <w:p w:rsidR="00A66954" w:rsidRPr="00855A48" w:rsidRDefault="00A66954" w:rsidP="00A66954">
      <w:pPr>
        <w:tabs>
          <w:tab w:val="left" w:pos="454"/>
        </w:tabs>
        <w:spacing w:before="60" w:after="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5)</w:t>
      </w:r>
      <w:r w:rsidRPr="00855A48">
        <w:rPr>
          <w:rFonts w:cs="Times New Roman"/>
          <w:sz w:val="22"/>
        </w:rPr>
        <w:tab/>
        <w:t>ŠP respektují práva žáků a studentů, chrání jejich blaho a dobrou pověst.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lastRenderedPageBreak/>
        <w:t>6)</w:t>
      </w:r>
      <w:r w:rsidRPr="00855A48">
        <w:rPr>
          <w:rFonts w:cs="Times New Roman"/>
          <w:sz w:val="22"/>
        </w:rPr>
        <w:tab/>
        <w:t>Vždycky, když je to možné, by měly být výzkumné závěry prospěšné a jistým způsobem obohatit osoby účastnící se výzkumu, jakož i hostitelské instituce a hostitelskou zemi.</w:t>
      </w:r>
    </w:p>
    <w:p w:rsidR="00A66954" w:rsidRPr="00855A48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7)</w:t>
      </w:r>
      <w:r w:rsidRPr="00855A48">
        <w:rPr>
          <w:rFonts w:cs="Times New Roman"/>
          <w:sz w:val="22"/>
        </w:rPr>
        <w:tab/>
        <w:t xml:space="preserve">ŠP udržují vysoký standard své odborné kompetence i tím, že se nepouštějí do výzkumů bez potřebných vědomostí a dovedností, včetně poznatků z oblasti metodologie, transkulturálních výzkumů a poznání kontextu, v němž bude daný výzkum probíhat. </w:t>
      </w:r>
      <w:r>
        <w:rPr>
          <w:rFonts w:cs="Times New Roman"/>
          <w:sz w:val="22"/>
        </w:rPr>
        <w:t>P</w:t>
      </w:r>
      <w:r w:rsidRPr="00855A48">
        <w:rPr>
          <w:rFonts w:cs="Times New Roman"/>
          <w:sz w:val="22"/>
        </w:rPr>
        <w:t xml:space="preserve">ři výběru výzkumných metod </w:t>
      </w:r>
      <w:r>
        <w:rPr>
          <w:rFonts w:cs="Times New Roman"/>
          <w:sz w:val="22"/>
        </w:rPr>
        <w:t xml:space="preserve">by měl výzkumník postupovat </w:t>
      </w:r>
      <w:r w:rsidRPr="00855A48">
        <w:rPr>
          <w:rFonts w:cs="Times New Roman"/>
          <w:sz w:val="22"/>
        </w:rPr>
        <w:t>opatrně zejména tehdy, když mají být použity v transkulturálních srovnávacích výzkumech. Zvýšená opatrnost je také na místě při interpretování kulturních rozdílů.</w:t>
      </w:r>
    </w:p>
    <w:p w:rsidR="00A66954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  <w:r w:rsidRPr="00855A48">
        <w:rPr>
          <w:rFonts w:cs="Times New Roman"/>
          <w:sz w:val="22"/>
        </w:rPr>
        <w:t>8)</w:t>
      </w:r>
      <w:r w:rsidRPr="00855A48">
        <w:rPr>
          <w:rFonts w:cs="Times New Roman"/>
          <w:sz w:val="22"/>
        </w:rPr>
        <w:tab/>
        <w:t>ŠP mají počítat s tím, že jejich výzkumná činnost může mít pro různé členy společnosti neúmyslné důsledky, ať již přímé nebo nepřímé.</w:t>
      </w:r>
    </w:p>
    <w:p w:rsidR="00A66954" w:rsidRDefault="00A66954" w:rsidP="00A66954">
      <w:pPr>
        <w:tabs>
          <w:tab w:val="left" w:pos="454"/>
        </w:tabs>
        <w:spacing w:before="60" w:after="0"/>
        <w:ind w:left="450" w:hanging="450"/>
        <w:rPr>
          <w:rFonts w:cs="Times New Roman"/>
          <w:sz w:val="22"/>
        </w:rPr>
      </w:pPr>
    </w:p>
    <w:p w:rsidR="00A66954" w:rsidRDefault="00A66954" w:rsidP="00A66954">
      <w:pPr>
        <w:spacing w:after="160" w:line="259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C349F0" w:rsidRDefault="00612BA8" w:rsidP="00A66954"/>
    <w:sectPr w:rsidR="00C3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703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54"/>
    <w:rsid w:val="000F461B"/>
    <w:rsid w:val="001E00BB"/>
    <w:rsid w:val="00612BA8"/>
    <w:rsid w:val="006479D6"/>
    <w:rsid w:val="00A66954"/>
    <w:rsid w:val="00E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ADF76-136E-446F-8B74-F2FC9704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95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A66954"/>
    <w:pPr>
      <w:keepNext/>
      <w:keepLines/>
      <w:pageBreakBefore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bCs/>
      <w:caps/>
      <w:color w:val="2E74B5" w:themeColor="accent1" w:themeShade="BF"/>
      <w:sz w:val="30"/>
      <w:szCs w:val="30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A66954"/>
    <w:pPr>
      <w:keepNext/>
      <w:numPr>
        <w:ilvl w:val="1"/>
        <w:numId w:val="1"/>
      </w:numPr>
      <w:spacing w:before="360" w:after="320"/>
      <w:contextualSpacing/>
      <w:outlineLvl w:val="1"/>
    </w:pPr>
    <w:rPr>
      <w:rFonts w:cs="Times New Roman"/>
      <w:b/>
      <w:color w:val="0070C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66954"/>
    <w:pPr>
      <w:keepNext/>
      <w:numPr>
        <w:ilvl w:val="2"/>
        <w:numId w:val="1"/>
      </w:numPr>
      <w:spacing w:before="360"/>
      <w:outlineLvl w:val="2"/>
    </w:pPr>
    <w:rPr>
      <w:rFonts w:cs="Times New Roman"/>
      <w:b/>
      <w:color w:val="5B9BD5" w:themeColor="accent1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A66954"/>
    <w:pPr>
      <w:keepNext/>
      <w:keepLines/>
      <w:numPr>
        <w:ilvl w:val="3"/>
        <w:numId w:val="1"/>
      </w:numPr>
      <w:suppressAutoHyphens/>
      <w:spacing w:before="200" w:after="0"/>
      <w:outlineLvl w:val="3"/>
    </w:pPr>
    <w:rPr>
      <w:rFonts w:eastAsia="Times New Roman" w:cs="Times New Roman"/>
      <w:b/>
      <w:bCs/>
      <w:i/>
      <w:iCs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6695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A669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A669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A6695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A6695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6954"/>
    <w:rPr>
      <w:rFonts w:ascii="Times New Roman" w:eastAsiaTheme="majorEastAsia" w:hAnsi="Times New Roman" w:cstheme="majorBidi"/>
      <w:b/>
      <w:bCs/>
      <w:caps/>
      <w:color w:val="2E74B5" w:themeColor="accent1" w:themeShade="BF"/>
      <w:sz w:val="30"/>
      <w:szCs w:val="30"/>
    </w:rPr>
  </w:style>
  <w:style w:type="character" w:customStyle="1" w:styleId="Nadpis2Char">
    <w:name w:val="Nadpis 2 Char"/>
    <w:basedOn w:val="Standardnpsmoodstavce"/>
    <w:link w:val="Nadpis2"/>
    <w:rsid w:val="00A66954"/>
    <w:rPr>
      <w:rFonts w:ascii="Times New Roman" w:hAnsi="Times New Roman" w:cs="Times New Roman"/>
      <w:b/>
      <w:color w:val="0070C0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A66954"/>
    <w:rPr>
      <w:rFonts w:ascii="Times New Roman" w:hAnsi="Times New Roman" w:cs="Times New Roman"/>
      <w:b/>
      <w:color w:val="5B9BD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A66954"/>
    <w:rPr>
      <w:rFonts w:ascii="Times New Roman" w:eastAsia="Times New Roman" w:hAnsi="Times New Roman" w:cs="Times New Roman"/>
      <w:b/>
      <w:bCs/>
      <w:i/>
      <w:iCs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669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695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rsid w:val="00A6695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rsid w:val="00A669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A66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Jana</dc:creator>
  <cp:keywords/>
  <dc:description/>
  <cp:lastModifiedBy>studanka</cp:lastModifiedBy>
  <cp:revision>2</cp:revision>
  <dcterms:created xsi:type="dcterms:W3CDTF">2019-10-17T10:24:00Z</dcterms:created>
  <dcterms:modified xsi:type="dcterms:W3CDTF">2019-10-17T10:24:00Z</dcterms:modified>
</cp:coreProperties>
</file>